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23" w:rsidRPr="001A6757" w:rsidRDefault="001D7523" w:rsidP="001D7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485222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222">
        <w:rPr>
          <w:rFonts w:ascii="Times New Roman" w:hAnsi="Times New Roman" w:cs="Times New Roman"/>
          <w:b/>
          <w:sz w:val="28"/>
          <w:szCs w:val="28"/>
        </w:rPr>
        <w:t>Тест №</w:t>
      </w:r>
      <w:r w:rsidR="00D44A86">
        <w:rPr>
          <w:rFonts w:ascii="Times New Roman" w:hAnsi="Times New Roman" w:cs="Times New Roman"/>
          <w:b/>
          <w:sz w:val="28"/>
          <w:szCs w:val="28"/>
        </w:rPr>
        <w:t>9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533ACE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курса ________</w:t>
      </w:r>
      <w:r w:rsidR="00AA0FE1" w:rsidRPr="00AA0FE1">
        <w:rPr>
          <w:rFonts w:ascii="Times New Roman" w:hAnsi="Times New Roman" w:cs="Times New Roman"/>
          <w:sz w:val="28"/>
          <w:szCs w:val="28"/>
        </w:rPr>
        <w:t>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1F437F" w:rsidRPr="001F437F" w:rsidRDefault="00AA0FE1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Пространство, в котором совершается трудовая деятельность человека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производственная среда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бытовая среда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окружающая среда</w:t>
      </w:r>
    </w:p>
    <w:p w:rsidR="00AA0FE1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городская среда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953" w:rsidRPr="00C13953" w:rsidRDefault="00AA0FE1" w:rsidP="00C139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953">
        <w:rPr>
          <w:rFonts w:ascii="Times New Roman" w:hAnsi="Times New Roman" w:cs="Times New Roman"/>
          <w:b/>
          <w:sz w:val="24"/>
          <w:szCs w:val="24"/>
        </w:rPr>
        <w:t>2.</w:t>
      </w:r>
      <w:r w:rsidR="008621BB" w:rsidRPr="00C13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953" w:rsidRPr="00C13953">
        <w:rPr>
          <w:rFonts w:ascii="Times New Roman" w:hAnsi="Times New Roman" w:cs="Times New Roman"/>
          <w:b/>
          <w:sz w:val="24"/>
          <w:szCs w:val="24"/>
        </w:rPr>
        <w:t xml:space="preserve">В случае возникновения аварии на </w:t>
      </w:r>
      <w:proofErr w:type="spellStart"/>
      <w:r w:rsidR="00C13953" w:rsidRPr="00C13953">
        <w:rPr>
          <w:rFonts w:ascii="Times New Roman" w:hAnsi="Times New Roman" w:cs="Times New Roman"/>
          <w:b/>
          <w:sz w:val="24"/>
          <w:szCs w:val="24"/>
        </w:rPr>
        <w:t>радиационоопасных</w:t>
      </w:r>
      <w:proofErr w:type="spellEnd"/>
      <w:r w:rsidR="00C13953" w:rsidRPr="00C13953">
        <w:rPr>
          <w:rFonts w:ascii="Times New Roman" w:hAnsi="Times New Roman" w:cs="Times New Roman"/>
          <w:b/>
          <w:sz w:val="24"/>
          <w:szCs w:val="24"/>
        </w:rPr>
        <w:t xml:space="preserve"> объектах (РОО) в соответствии с нормами радиационной безопасности (НРБ-99) при хроническом облучении в течение жизни защитные мероприятия становятся обязательными, если годовые поглощенные дозы: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13953">
        <w:rPr>
          <w:rFonts w:ascii="Times New Roman" w:hAnsi="Times New Roman" w:cs="Times New Roman"/>
          <w:sz w:val="24"/>
          <w:szCs w:val="24"/>
        </w:rPr>
        <w:t>превышают допустимые дозы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13953">
        <w:rPr>
          <w:rFonts w:ascii="Times New Roman" w:hAnsi="Times New Roman" w:cs="Times New Roman"/>
          <w:sz w:val="24"/>
          <w:szCs w:val="24"/>
        </w:rPr>
        <w:t>не превышают допустимые дозы</w:t>
      </w:r>
    </w:p>
    <w:p w:rsid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13953">
        <w:rPr>
          <w:rFonts w:ascii="Times New Roman" w:hAnsi="Times New Roman" w:cs="Times New Roman"/>
          <w:sz w:val="24"/>
          <w:szCs w:val="24"/>
        </w:rPr>
        <w:t>меньше нормативной</w:t>
      </w:r>
    </w:p>
    <w:p w:rsidR="00C13953" w:rsidRDefault="00C13953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13953">
        <w:rPr>
          <w:rFonts w:ascii="Times New Roman" w:hAnsi="Times New Roman" w:cs="Times New Roman"/>
          <w:b/>
          <w:sz w:val="24"/>
          <w:szCs w:val="24"/>
        </w:rPr>
        <w:t>В зависимости от расстояния до источника электромагнитных полей различают три зоны, в которых факторы электромагнитного поля действуют на человека различно. В какой зоне (или зонах) на человека воздействует только плотность потока энергии поля</w:t>
      </w:r>
      <w:proofErr w:type="gramStart"/>
      <w:r w:rsidRPr="00C13953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13953">
        <w:rPr>
          <w:rFonts w:ascii="Times New Roman" w:hAnsi="Times New Roman" w:cs="Times New Roman"/>
          <w:sz w:val="24"/>
          <w:szCs w:val="24"/>
        </w:rPr>
        <w:t>В зоне индукции.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13953">
        <w:rPr>
          <w:rFonts w:ascii="Times New Roman" w:hAnsi="Times New Roman" w:cs="Times New Roman"/>
          <w:sz w:val="24"/>
          <w:szCs w:val="24"/>
        </w:rPr>
        <w:t>В дальней зоне.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13953">
        <w:rPr>
          <w:rFonts w:ascii="Times New Roman" w:hAnsi="Times New Roman" w:cs="Times New Roman"/>
          <w:sz w:val="24"/>
          <w:szCs w:val="24"/>
        </w:rPr>
        <w:t>В зоне интерференции.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13953">
        <w:rPr>
          <w:rFonts w:ascii="Times New Roman" w:hAnsi="Times New Roman" w:cs="Times New Roman"/>
          <w:sz w:val="24"/>
          <w:szCs w:val="24"/>
        </w:rPr>
        <w:t>В зонах индукции и интерференции.</w:t>
      </w:r>
    </w:p>
    <w:p w:rsid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13953">
        <w:rPr>
          <w:rFonts w:ascii="Times New Roman" w:hAnsi="Times New Roman" w:cs="Times New Roman"/>
          <w:b/>
          <w:sz w:val="24"/>
          <w:szCs w:val="24"/>
        </w:rPr>
        <w:t>Какие энергетические загрязнения оказывают на человека наибольшее негативное воздействие?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13953">
        <w:rPr>
          <w:rFonts w:ascii="Times New Roman" w:hAnsi="Times New Roman" w:cs="Times New Roman"/>
          <w:sz w:val="24"/>
          <w:szCs w:val="24"/>
        </w:rPr>
        <w:t>шум и вибрация.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13953">
        <w:rPr>
          <w:rFonts w:ascii="Times New Roman" w:hAnsi="Times New Roman" w:cs="Times New Roman"/>
          <w:sz w:val="24"/>
          <w:szCs w:val="24"/>
        </w:rPr>
        <w:t>ЭМП и освещенность.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13953">
        <w:rPr>
          <w:rFonts w:ascii="Times New Roman" w:hAnsi="Times New Roman" w:cs="Times New Roman"/>
          <w:sz w:val="24"/>
          <w:szCs w:val="24"/>
        </w:rPr>
        <w:t>шум и радиоактивность</w:t>
      </w:r>
    </w:p>
    <w:p w:rsid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953" w:rsidRPr="00C13953" w:rsidRDefault="00C13953" w:rsidP="00C13953">
      <w:pPr>
        <w:pStyle w:val="21"/>
        <w:rPr>
          <w:b/>
          <w:sz w:val="24"/>
          <w:szCs w:val="24"/>
        </w:rPr>
      </w:pPr>
      <w:r w:rsidRPr="00C13953">
        <w:rPr>
          <w:b/>
          <w:sz w:val="24"/>
          <w:szCs w:val="24"/>
        </w:rPr>
        <w:t xml:space="preserve">5. </w:t>
      </w:r>
      <w:r w:rsidRPr="00C13953">
        <w:rPr>
          <w:b/>
          <w:iCs/>
          <w:sz w:val="24"/>
          <w:szCs w:val="24"/>
        </w:rPr>
        <w:t>С</w:t>
      </w:r>
      <w:r w:rsidRPr="00C13953">
        <w:rPr>
          <w:b/>
          <w:sz w:val="24"/>
          <w:szCs w:val="24"/>
        </w:rPr>
        <w:t>осуды переменного объема, давление газа в которых практически всегда остается постоянным называются:</w:t>
      </w:r>
    </w:p>
    <w:p w:rsidR="00C13953" w:rsidRPr="00C13953" w:rsidRDefault="00C13953" w:rsidP="00C13953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C13953">
        <w:rPr>
          <w:sz w:val="24"/>
          <w:szCs w:val="24"/>
        </w:rPr>
        <w:t>баллонами</w:t>
      </w:r>
    </w:p>
    <w:p w:rsidR="00C13953" w:rsidRPr="00C13953" w:rsidRDefault="00C13953" w:rsidP="00C13953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C13953">
        <w:rPr>
          <w:sz w:val="24"/>
          <w:szCs w:val="24"/>
        </w:rPr>
        <w:t>газгольдерами</w:t>
      </w:r>
    </w:p>
    <w:p w:rsidR="00C13953" w:rsidRPr="00C13953" w:rsidRDefault="00C13953" w:rsidP="00C13953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C13953">
        <w:rPr>
          <w:sz w:val="24"/>
          <w:szCs w:val="24"/>
        </w:rPr>
        <w:t>бочками</w:t>
      </w:r>
    </w:p>
    <w:p w:rsidR="00C13953" w:rsidRPr="00C13953" w:rsidRDefault="00C13953" w:rsidP="00C13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13953">
        <w:rPr>
          <w:rFonts w:ascii="Times New Roman" w:hAnsi="Times New Roman" w:cs="Times New Roman"/>
          <w:sz w:val="24"/>
          <w:szCs w:val="24"/>
        </w:rPr>
        <w:t>резервуарами</w:t>
      </w:r>
    </w:p>
    <w:p w:rsidR="00C13953" w:rsidRDefault="00C13953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C13953">
        <w:t xml:space="preserve"> </w:t>
      </w:r>
      <w:r w:rsidRPr="00C13953">
        <w:rPr>
          <w:rFonts w:ascii="Times New Roman" w:hAnsi="Times New Roman" w:cs="Times New Roman"/>
          <w:b/>
          <w:sz w:val="24"/>
          <w:szCs w:val="24"/>
        </w:rPr>
        <w:t>В производственном оборудовании и в цехах предупредительные знаки представляют собой: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13953">
        <w:rPr>
          <w:rFonts w:ascii="Times New Roman" w:hAnsi="Times New Roman" w:cs="Times New Roman"/>
          <w:sz w:val="24"/>
          <w:szCs w:val="24"/>
        </w:rPr>
        <w:t>желтый овал с красной полосой по периметру, внутри которого расположен символ черного цвета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13953">
        <w:rPr>
          <w:rFonts w:ascii="Times New Roman" w:hAnsi="Times New Roman" w:cs="Times New Roman"/>
          <w:sz w:val="24"/>
          <w:szCs w:val="24"/>
        </w:rPr>
        <w:t>желтый треугольник с черной полосой по периметру, внутри которого расположен символ черного цвета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C13953">
        <w:rPr>
          <w:rFonts w:ascii="Times New Roman" w:hAnsi="Times New Roman" w:cs="Times New Roman"/>
          <w:sz w:val="24"/>
          <w:szCs w:val="24"/>
        </w:rPr>
        <w:t>красный квадрат с черной полосой по периметру, внутри которого расположен символ черного цвета</w:t>
      </w:r>
    </w:p>
    <w:p w:rsidR="00C13953" w:rsidRP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13953">
        <w:rPr>
          <w:rFonts w:ascii="Times New Roman" w:hAnsi="Times New Roman" w:cs="Times New Roman"/>
          <w:sz w:val="24"/>
          <w:szCs w:val="24"/>
        </w:rPr>
        <w:t>черный треугольник с красной полосой по периметру, внутри которого расположен символ черного цвета</w:t>
      </w:r>
    </w:p>
    <w:p w:rsidR="00C13953" w:rsidRDefault="00C13953" w:rsidP="00C139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37F" w:rsidRPr="001F437F" w:rsidRDefault="00850CB0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Какие характерные ситуации взаимодействия в системе «человек – среда обитания» возможны: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комфортное, допустимое, опасное и чрезвычайно опасное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малоопасное, умеренно опасное, высоко опасное, чрезвычайно опасное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комфортное, малоопасное, умеренно опасное, высоко опасное</w:t>
      </w:r>
    </w:p>
    <w:p w:rsidR="008621BB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высокоопасное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умеренно опасное, опасное, неопасное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50CB0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Что обозначает аббревиатура на средства обеспечения БЖД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СКЗ – средства контрольной защиты, СИЗ – средства индивидуальной защиты  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СКЗ – средства коллективной защиты, СИЗ – средства индивидуальной защиты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СКЗ – средства коллективной защиты, СИЗ – средства инженерной защиты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1F437F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 xml:space="preserve"> – средства инженерной защиты,   СКЗ – средства контрольной защиты.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50CB0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Выберите верное уравнение теплового баланса, где Q – тепло, вырабатываемое телом человека;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Qт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отдача тепла посредством теплопроводности;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Qк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конвективный теплообмен;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Qи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излучение на окружающие поверхности;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Qисп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испарение влаги с поверхности кожи;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Qв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тепло, расходуемое на нагрев вдыхаемого воздуха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= 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&lt; 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437F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&gt; 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437F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8621BB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– (Q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) = 1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50CB0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Чему равна освещенность внутри помещения, если коэффициент естественной освещенности равен 5%, а освещенность вне помещения равна 8000 лк: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400 лк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160 лк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200 лк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CB0" w:rsidRDefault="00850CB0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CB0" w:rsidRPr="00850CB0" w:rsidRDefault="00850CB0" w:rsidP="00850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850CB0">
        <w:rPr>
          <w:rFonts w:ascii="Times New Roman" w:hAnsi="Times New Roman" w:cs="Times New Roman"/>
          <w:b/>
          <w:sz w:val="24"/>
          <w:szCs w:val="24"/>
        </w:rPr>
        <w:t>3ащиту от двуокиси азота, метила хлористого, окиси углерода, окиси этилена обеспечивает:</w:t>
      </w:r>
    </w:p>
    <w:p w:rsidR="00850CB0" w:rsidRPr="00850CB0" w:rsidRDefault="00850CB0" w:rsidP="00850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50CB0">
        <w:rPr>
          <w:rFonts w:ascii="Times New Roman" w:hAnsi="Times New Roman" w:cs="Times New Roman"/>
          <w:sz w:val="24"/>
          <w:szCs w:val="24"/>
        </w:rPr>
        <w:t>противогаз ГП-7</w:t>
      </w:r>
    </w:p>
    <w:p w:rsidR="00850CB0" w:rsidRPr="00850CB0" w:rsidRDefault="00850CB0" w:rsidP="00850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50CB0">
        <w:rPr>
          <w:rFonts w:ascii="Times New Roman" w:hAnsi="Times New Roman" w:cs="Times New Roman"/>
          <w:sz w:val="24"/>
          <w:szCs w:val="24"/>
        </w:rPr>
        <w:t>ДПГ-8 в комплекте с противогазом ГП-5</w:t>
      </w:r>
    </w:p>
    <w:p w:rsidR="00850CB0" w:rsidRPr="00850CB0" w:rsidRDefault="00850CB0" w:rsidP="00850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50CB0">
        <w:rPr>
          <w:rFonts w:ascii="Times New Roman" w:hAnsi="Times New Roman" w:cs="Times New Roman"/>
          <w:sz w:val="24"/>
          <w:szCs w:val="24"/>
        </w:rPr>
        <w:t>ДПГ-1 в комплекте с противогазом ГП-7</w:t>
      </w:r>
    </w:p>
    <w:p w:rsidR="00850CB0" w:rsidRPr="00850CB0" w:rsidRDefault="00850CB0" w:rsidP="00850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50CB0">
        <w:rPr>
          <w:rFonts w:ascii="Times New Roman" w:hAnsi="Times New Roman" w:cs="Times New Roman"/>
          <w:sz w:val="24"/>
          <w:szCs w:val="24"/>
        </w:rPr>
        <w:t>противогаз ПДФ-7</w:t>
      </w:r>
    </w:p>
    <w:p w:rsidR="00850CB0" w:rsidRPr="00850CB0" w:rsidRDefault="00850CB0" w:rsidP="00850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50CB0">
        <w:rPr>
          <w:rFonts w:ascii="Times New Roman" w:hAnsi="Times New Roman" w:cs="Times New Roman"/>
          <w:sz w:val="24"/>
          <w:szCs w:val="24"/>
        </w:rPr>
        <w:t>респиратор У-2К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pStyle w:val="a3"/>
        <w:spacing w:after="0"/>
        <w:rPr>
          <w:b/>
        </w:rPr>
      </w:pPr>
      <w:r w:rsidRPr="008621BB">
        <w:rPr>
          <w:b/>
        </w:rPr>
        <w:t>1</w:t>
      </w:r>
      <w:r w:rsidR="00850CB0">
        <w:rPr>
          <w:b/>
        </w:rPr>
        <w:t>2</w:t>
      </w:r>
      <w:r w:rsidRPr="008621BB">
        <w:rPr>
          <w:b/>
        </w:rPr>
        <w:t xml:space="preserve">. </w:t>
      </w:r>
      <w:r w:rsidR="001F437F" w:rsidRPr="001F437F">
        <w:rPr>
          <w:b/>
        </w:rPr>
        <w:t>В установках 220/127</w:t>
      </w:r>
      <w:proofErr w:type="gramStart"/>
      <w:r w:rsidR="001F437F" w:rsidRPr="001F437F">
        <w:rPr>
          <w:b/>
        </w:rPr>
        <w:t xml:space="preserve"> В</w:t>
      </w:r>
      <w:proofErr w:type="gramEnd"/>
      <w:r w:rsidR="001F437F" w:rsidRPr="001F437F">
        <w:rPr>
          <w:b/>
        </w:rPr>
        <w:t xml:space="preserve"> сопротивление заземления должно составлять не более:</w:t>
      </w:r>
    </w:p>
    <w:p w:rsidR="001F437F" w:rsidRPr="001F437F" w:rsidRDefault="001F437F" w:rsidP="001F437F">
      <w:pPr>
        <w:pStyle w:val="a3"/>
        <w:spacing w:after="0"/>
        <w:ind w:left="0"/>
      </w:pPr>
      <w:r>
        <w:t xml:space="preserve">А) </w:t>
      </w:r>
      <w:r w:rsidRPr="001F437F">
        <w:t>2 Ом</w:t>
      </w:r>
    </w:p>
    <w:p w:rsidR="001F437F" w:rsidRPr="001F437F" w:rsidRDefault="001F437F" w:rsidP="001F437F">
      <w:pPr>
        <w:pStyle w:val="a3"/>
        <w:spacing w:after="0"/>
        <w:ind w:left="0"/>
      </w:pPr>
      <w:r>
        <w:t xml:space="preserve">Б) </w:t>
      </w:r>
      <w:r w:rsidRPr="001F437F">
        <w:t>4 Ом</w:t>
      </w:r>
    </w:p>
    <w:p w:rsidR="001F437F" w:rsidRPr="001F437F" w:rsidRDefault="001F437F" w:rsidP="001F437F">
      <w:pPr>
        <w:pStyle w:val="a3"/>
        <w:spacing w:after="0"/>
        <w:ind w:left="0"/>
      </w:pPr>
      <w:r>
        <w:t xml:space="preserve">В) </w:t>
      </w:r>
      <w:r w:rsidRPr="001F437F">
        <w:t>6 Ом</w:t>
      </w:r>
    </w:p>
    <w:p w:rsidR="007A4C03" w:rsidRPr="001F437F" w:rsidRDefault="001F437F" w:rsidP="001F437F">
      <w:pPr>
        <w:pStyle w:val="a3"/>
        <w:spacing w:after="0"/>
        <w:ind w:left="0"/>
      </w:pPr>
      <w:r>
        <w:t xml:space="preserve">Г) </w:t>
      </w:r>
      <w:r w:rsidRPr="001F437F">
        <w:t>8 Ом</w:t>
      </w:r>
    </w:p>
    <w:p w:rsidR="001F437F" w:rsidRPr="008621BB" w:rsidRDefault="001F437F" w:rsidP="001F437F">
      <w:pPr>
        <w:pStyle w:val="a3"/>
        <w:spacing w:after="0"/>
        <w:ind w:left="0"/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850CB0">
        <w:rPr>
          <w:rFonts w:ascii="Times New Roman" w:hAnsi="Times New Roman" w:cs="Times New Roman"/>
          <w:b/>
          <w:sz w:val="24"/>
          <w:szCs w:val="24"/>
        </w:rPr>
        <w:t>3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Каковы показатели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взрыв</w:t>
      </w:r>
      <w:proofErr w:type="gram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пожароопасности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веществ ?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вспышки, температура воспламенения.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горения, температура взрыва.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концентрационные пределы, температура самовоспламенения.</w:t>
      </w:r>
    </w:p>
    <w:p w:rsidR="007A4C03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тления, температура перегрева.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850CB0">
        <w:rPr>
          <w:rFonts w:ascii="Times New Roman" w:hAnsi="Times New Roman" w:cs="Times New Roman"/>
          <w:b/>
          <w:sz w:val="24"/>
          <w:szCs w:val="24"/>
        </w:rPr>
        <w:t>4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Активная пожарная защита предусматривает:</w:t>
      </w:r>
    </w:p>
    <w:p w:rsidR="001F437F" w:rsidRP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 сигнализации в виде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извещателей-датчиков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и приемников сигнала.</w:t>
      </w:r>
    </w:p>
    <w:p w:rsid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применением ручных и автоматических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ре</w:t>
      </w:r>
      <w:r>
        <w:rPr>
          <w:rFonts w:ascii="Times New Roman" w:hAnsi="Times New Roman" w:cs="Times New Roman"/>
          <w:sz w:val="24"/>
          <w:szCs w:val="24"/>
        </w:rPr>
        <w:t>агирующих на тепло, дым и свет.</w:t>
      </w:r>
    </w:p>
    <w:p w:rsidR="001F437F" w:rsidRP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применением автоматических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реагирующих на шум, вибрацию, пыль.</w:t>
      </w:r>
    </w:p>
    <w:p w:rsidR="008621BB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 охлаждения, снижение концентрации кислорода,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прерувание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цепной реакции, тушения.</w:t>
      </w:r>
    </w:p>
    <w:p w:rsidR="00850CB0" w:rsidRDefault="00850CB0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50CB0" w:rsidRPr="00850CB0" w:rsidRDefault="00850CB0" w:rsidP="00850CB0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50CB0">
        <w:rPr>
          <w:rFonts w:ascii="Times New Roman" w:hAnsi="Times New Roman" w:cs="Times New Roman"/>
          <w:b/>
          <w:sz w:val="24"/>
          <w:szCs w:val="24"/>
        </w:rPr>
        <w:t>15. В ГОСТ 12.0.005-84 цифра «12» обозначает</w:t>
      </w:r>
    </w:p>
    <w:p w:rsidR="00850CB0" w:rsidRPr="00850CB0" w:rsidRDefault="00850CB0" w:rsidP="00850CB0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50CB0">
        <w:rPr>
          <w:rFonts w:ascii="Times New Roman" w:hAnsi="Times New Roman" w:cs="Times New Roman"/>
          <w:sz w:val="24"/>
          <w:szCs w:val="24"/>
        </w:rPr>
        <w:t>номер системы по классификатору</w:t>
      </w:r>
    </w:p>
    <w:p w:rsidR="00850CB0" w:rsidRPr="00850CB0" w:rsidRDefault="00850CB0" w:rsidP="00850CB0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50CB0">
        <w:rPr>
          <w:rFonts w:ascii="Times New Roman" w:hAnsi="Times New Roman" w:cs="Times New Roman"/>
          <w:sz w:val="24"/>
          <w:szCs w:val="24"/>
        </w:rPr>
        <w:t>номер группы</w:t>
      </w:r>
    </w:p>
    <w:p w:rsidR="00850CB0" w:rsidRPr="00850CB0" w:rsidRDefault="00850CB0" w:rsidP="00850CB0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50CB0">
        <w:rPr>
          <w:rFonts w:ascii="Times New Roman" w:hAnsi="Times New Roman" w:cs="Times New Roman"/>
          <w:sz w:val="24"/>
          <w:szCs w:val="24"/>
        </w:rPr>
        <w:t>порядковый номер стандарта в группе</w:t>
      </w:r>
    </w:p>
    <w:p w:rsidR="00850CB0" w:rsidRPr="001F437F" w:rsidRDefault="00850CB0" w:rsidP="00850CB0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50CB0">
        <w:rPr>
          <w:rFonts w:ascii="Times New Roman" w:hAnsi="Times New Roman" w:cs="Times New Roman"/>
          <w:sz w:val="24"/>
          <w:szCs w:val="24"/>
        </w:rPr>
        <w:t>год утверждения или пересмотра стандарта</w:t>
      </w:r>
      <w:bookmarkStart w:id="0" w:name="_GoBack"/>
      <w:bookmarkEnd w:id="0"/>
    </w:p>
    <w:sectPr w:rsidR="00850CB0" w:rsidRPr="001F437F" w:rsidSect="00A1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1305B1"/>
    <w:rsid w:val="001D7523"/>
    <w:rsid w:val="001F437F"/>
    <w:rsid w:val="00485222"/>
    <w:rsid w:val="00533ACE"/>
    <w:rsid w:val="007A4C03"/>
    <w:rsid w:val="00850CB0"/>
    <w:rsid w:val="008621BB"/>
    <w:rsid w:val="00A14177"/>
    <w:rsid w:val="00AA0FE1"/>
    <w:rsid w:val="00C13953"/>
    <w:rsid w:val="00D44A86"/>
    <w:rsid w:val="00E5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  <w:style w:type="paragraph" w:customStyle="1" w:styleId="21">
    <w:name w:val="Основной текст 21"/>
    <w:basedOn w:val="a"/>
    <w:rsid w:val="00C139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5</cp:revision>
  <dcterms:created xsi:type="dcterms:W3CDTF">2020-11-16T18:40:00Z</dcterms:created>
  <dcterms:modified xsi:type="dcterms:W3CDTF">2022-03-12T12:12:00Z</dcterms:modified>
</cp:coreProperties>
</file>